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479" w:rsidRPr="00D94479" w:rsidRDefault="00D94479" w:rsidP="00D94479">
      <w:pPr>
        <w:pStyle w:val="a"/>
        <w:spacing w:line="480" w:lineRule="auto"/>
        <w:ind w:firstLine="720"/>
        <w:jc w:val="center"/>
        <w:rPr>
          <w:rFonts w:ascii="Times New Roman" w:hAnsi="Times New Roman" w:cs="Times New Roman"/>
          <w:sz w:val="24"/>
          <w:szCs w:val="24"/>
        </w:rPr>
      </w:pPr>
    </w:p>
    <w:p w:rsidR="00D94479" w:rsidRPr="00D94479" w:rsidRDefault="00D94479" w:rsidP="00D94479">
      <w:pPr>
        <w:pStyle w:val="a"/>
        <w:spacing w:line="480" w:lineRule="auto"/>
        <w:ind w:firstLine="720"/>
        <w:jc w:val="center"/>
        <w:rPr>
          <w:rFonts w:ascii="Times New Roman" w:hAnsi="Times New Roman" w:cs="Times New Roman"/>
          <w:sz w:val="24"/>
          <w:szCs w:val="24"/>
        </w:rPr>
      </w:pPr>
    </w:p>
    <w:p w:rsidR="00D94479" w:rsidRDefault="00D94479" w:rsidP="00411FF9">
      <w:pPr>
        <w:pStyle w:val="a"/>
        <w:spacing w:line="480" w:lineRule="auto"/>
        <w:rPr>
          <w:rFonts w:ascii="Times New Roman" w:hAnsi="Times New Roman" w:cs="Times New Roman"/>
          <w:sz w:val="24"/>
          <w:szCs w:val="24"/>
        </w:rPr>
      </w:pPr>
    </w:p>
    <w:p w:rsidR="00411FF9" w:rsidRPr="00D94479" w:rsidRDefault="00411FF9" w:rsidP="00411FF9">
      <w:pPr>
        <w:pStyle w:val="a"/>
        <w:spacing w:line="480" w:lineRule="auto"/>
        <w:rPr>
          <w:rFonts w:ascii="Times New Roman" w:hAnsi="Times New Roman" w:cs="Times New Roman"/>
          <w:sz w:val="24"/>
          <w:szCs w:val="24"/>
        </w:rPr>
      </w:pPr>
    </w:p>
    <w:p w:rsidR="00D94479" w:rsidRPr="00D94479" w:rsidRDefault="00D94479" w:rsidP="00D94479">
      <w:pPr>
        <w:pStyle w:val="a"/>
        <w:spacing w:line="480" w:lineRule="auto"/>
        <w:ind w:firstLine="720"/>
        <w:jc w:val="center"/>
        <w:rPr>
          <w:rFonts w:ascii="Times New Roman" w:hAnsi="Times New Roman" w:cs="Times New Roman"/>
          <w:sz w:val="24"/>
          <w:szCs w:val="24"/>
        </w:rPr>
      </w:pPr>
    </w:p>
    <w:p w:rsidR="00D94479" w:rsidRPr="00D94479" w:rsidRDefault="00D94479" w:rsidP="00D94479">
      <w:pPr>
        <w:pStyle w:val="a"/>
        <w:spacing w:line="480" w:lineRule="auto"/>
        <w:ind w:firstLine="720"/>
        <w:jc w:val="center"/>
        <w:rPr>
          <w:rFonts w:ascii="Times New Roman" w:hAnsi="Times New Roman" w:cs="Times New Roman"/>
          <w:sz w:val="24"/>
          <w:szCs w:val="24"/>
        </w:rPr>
      </w:pPr>
    </w:p>
    <w:p w:rsidR="00D94479" w:rsidRPr="00D94479" w:rsidRDefault="00D94479" w:rsidP="00D94479">
      <w:pPr>
        <w:pStyle w:val="a"/>
        <w:spacing w:line="480" w:lineRule="auto"/>
        <w:ind w:firstLine="720"/>
        <w:jc w:val="center"/>
        <w:rPr>
          <w:rFonts w:ascii="Times New Roman" w:hAnsi="Times New Roman" w:cs="Times New Roman"/>
          <w:sz w:val="24"/>
          <w:szCs w:val="24"/>
        </w:rPr>
      </w:pPr>
    </w:p>
    <w:p w:rsidR="00D94479" w:rsidRPr="00D94479" w:rsidRDefault="00D94479" w:rsidP="00D94479">
      <w:pPr>
        <w:pStyle w:val="a"/>
        <w:spacing w:line="480" w:lineRule="auto"/>
        <w:ind w:firstLine="720"/>
        <w:jc w:val="center"/>
        <w:rPr>
          <w:rFonts w:ascii="Times New Roman" w:hAnsi="Times New Roman" w:cs="Times New Roman"/>
          <w:sz w:val="24"/>
          <w:szCs w:val="24"/>
        </w:rPr>
      </w:pPr>
    </w:p>
    <w:p w:rsidR="00D94479" w:rsidRPr="00D94479" w:rsidRDefault="00D94479" w:rsidP="00D94479">
      <w:pPr>
        <w:pStyle w:val="a"/>
        <w:spacing w:line="480" w:lineRule="auto"/>
        <w:ind w:firstLine="720"/>
        <w:jc w:val="center"/>
        <w:rPr>
          <w:rFonts w:ascii="Times New Roman" w:hAnsi="Times New Roman" w:cs="Times New Roman"/>
          <w:sz w:val="24"/>
          <w:szCs w:val="24"/>
        </w:rPr>
      </w:pPr>
    </w:p>
    <w:p w:rsidR="003B442E" w:rsidRPr="00D94479" w:rsidRDefault="00D94479" w:rsidP="00D94479">
      <w:pPr>
        <w:pStyle w:val="a"/>
        <w:spacing w:line="480" w:lineRule="auto"/>
        <w:jc w:val="center"/>
        <w:rPr>
          <w:rFonts w:ascii="Times New Roman" w:hAnsi="Times New Roman" w:cs="Times New Roman"/>
          <w:sz w:val="24"/>
          <w:szCs w:val="24"/>
        </w:rPr>
      </w:pPr>
      <w:r w:rsidRPr="00D94479">
        <w:rPr>
          <w:rFonts w:ascii="Times New Roman" w:hAnsi="Times New Roman" w:cs="Times New Roman"/>
          <w:sz w:val="24"/>
          <w:szCs w:val="24"/>
        </w:rPr>
        <w:t>Neoliberalism</w:t>
      </w:r>
    </w:p>
    <w:p w:rsidR="003B442E" w:rsidRPr="00D94479" w:rsidRDefault="00D94479" w:rsidP="00D94479">
      <w:pPr>
        <w:pStyle w:val="a"/>
        <w:spacing w:line="480" w:lineRule="auto"/>
        <w:ind w:firstLine="720"/>
        <w:jc w:val="center"/>
        <w:rPr>
          <w:rFonts w:ascii="Times New Roman" w:hAnsi="Times New Roman" w:cs="Times New Roman"/>
          <w:sz w:val="24"/>
          <w:szCs w:val="24"/>
        </w:rPr>
      </w:pPr>
      <w:r w:rsidRPr="00D94479">
        <w:rPr>
          <w:rFonts w:ascii="Times New Roman" w:hAnsi="Times New Roman" w:cs="Times New Roman"/>
          <w:sz w:val="24"/>
          <w:szCs w:val="24"/>
        </w:rPr>
        <w:t>Student’s</w:t>
      </w:r>
      <w:r w:rsidR="003B442E" w:rsidRPr="00D94479">
        <w:rPr>
          <w:rFonts w:ascii="Times New Roman" w:hAnsi="Times New Roman" w:cs="Times New Roman"/>
          <w:sz w:val="24"/>
          <w:szCs w:val="24"/>
        </w:rPr>
        <w:t xml:space="preserve"> name</w:t>
      </w:r>
    </w:p>
    <w:p w:rsidR="003B442E" w:rsidRPr="00D94479" w:rsidRDefault="003B442E" w:rsidP="00D94479">
      <w:pPr>
        <w:pStyle w:val="a"/>
        <w:spacing w:line="480" w:lineRule="auto"/>
        <w:ind w:firstLine="720"/>
        <w:jc w:val="center"/>
        <w:rPr>
          <w:rFonts w:ascii="Times New Roman" w:hAnsi="Times New Roman" w:cs="Times New Roman"/>
          <w:sz w:val="24"/>
          <w:szCs w:val="24"/>
        </w:rPr>
      </w:pPr>
      <w:r w:rsidRPr="00D94479">
        <w:rPr>
          <w:rFonts w:ascii="Times New Roman" w:hAnsi="Times New Roman" w:cs="Times New Roman"/>
          <w:sz w:val="24"/>
          <w:szCs w:val="24"/>
        </w:rPr>
        <w:t>Instructor’s name</w:t>
      </w:r>
    </w:p>
    <w:p w:rsidR="00D94479" w:rsidRPr="00D94479" w:rsidRDefault="00D94479" w:rsidP="00D94479">
      <w:pPr>
        <w:pStyle w:val="a"/>
        <w:spacing w:line="480" w:lineRule="auto"/>
        <w:ind w:firstLine="720"/>
        <w:jc w:val="center"/>
        <w:rPr>
          <w:rFonts w:ascii="Times New Roman" w:hAnsi="Times New Roman" w:cs="Times New Roman"/>
          <w:sz w:val="24"/>
          <w:szCs w:val="24"/>
        </w:rPr>
      </w:pPr>
      <w:r w:rsidRPr="00D94479">
        <w:rPr>
          <w:rFonts w:ascii="Times New Roman" w:hAnsi="Times New Roman" w:cs="Times New Roman"/>
          <w:sz w:val="24"/>
          <w:szCs w:val="24"/>
        </w:rPr>
        <w:t>Institutional</w:t>
      </w:r>
      <w:r w:rsidR="003B442E" w:rsidRPr="00D94479">
        <w:rPr>
          <w:rFonts w:ascii="Times New Roman" w:hAnsi="Times New Roman" w:cs="Times New Roman"/>
          <w:sz w:val="24"/>
          <w:szCs w:val="24"/>
        </w:rPr>
        <w:t xml:space="preserve"> affiliation</w:t>
      </w:r>
    </w:p>
    <w:p w:rsidR="00D94479" w:rsidRPr="00D94479" w:rsidRDefault="00D94479" w:rsidP="00D94479">
      <w:pPr>
        <w:spacing w:line="480" w:lineRule="auto"/>
        <w:ind w:firstLine="720"/>
        <w:rPr>
          <w:color w:val="000000"/>
          <w14:textOutline w14:w="0" w14:cap="flat" w14:cmpd="sng" w14:algn="ctr">
            <w14:noFill/>
            <w14:prstDash w14:val="solid"/>
            <w14:bevel/>
          </w14:textOutline>
        </w:rPr>
      </w:pPr>
      <w:r w:rsidRPr="00D94479">
        <w:br w:type="page"/>
      </w:r>
    </w:p>
    <w:p w:rsidR="000C239E" w:rsidRPr="000C239E" w:rsidRDefault="000C239E" w:rsidP="000C239E">
      <w:pPr>
        <w:pStyle w:val="a"/>
        <w:spacing w:line="480" w:lineRule="auto"/>
        <w:ind w:firstLine="720"/>
        <w:rPr>
          <w:rFonts w:eastAsia="Times New Roman"/>
          <w:bdr w:val="none" w:sz="0" w:space="0" w:color="auto"/>
        </w:rPr>
      </w:pPr>
      <w:r w:rsidRPr="000C239E">
        <w:rPr>
          <w:rFonts w:eastAsia="Times New Roman"/>
          <w:bdr w:val="none" w:sz="0" w:space="0" w:color="auto"/>
        </w:rPr>
        <w:lastRenderedPageBreak/>
        <w:t xml:space="preserve">According to (Brown, 2015), the supreme court in 'Citizens United' states that Speech is like Capital. That has been caused by the regulation and censorship of political speech by the government through the government agency, the Federal Electoral Commission. That has led to people taking risk and a substantial burden in practicing their rights and freedom of speech. The restrictions on political speech are not only viewed as unnecessary government intervention but also a rhetorical move of figuring political speech as capital within the political marketplace. This intervention is viewed as a harmful disruption of the political marketplace ideas originating from speech. The restriction does not only deny people the right of speech but also all the other freedoms. While considering democracy as a marketplace, we may say its goods, which include </w:t>
      </w:r>
      <w:r w:rsidRPr="000C239E">
        <w:rPr>
          <w:rFonts w:eastAsia="Times New Roman"/>
          <w:bdr w:val="none" w:sz="0" w:space="0" w:color="auto"/>
        </w:rPr>
        <w:t>votes;</w:t>
      </w:r>
      <w:r w:rsidRPr="000C239E">
        <w:rPr>
          <w:rFonts w:eastAsia="Times New Roman"/>
          <w:bdr w:val="none" w:sz="0" w:space="0" w:color="auto"/>
        </w:rPr>
        <w:t xml:space="preserve"> ideas and opinions are generated by speech. These goods can be equated to the economic market features that capital generates.  As a result, speech is viewed as capital. </w:t>
      </w:r>
    </w:p>
    <w:p w:rsidR="00411FF9" w:rsidRDefault="000C239E" w:rsidP="000C239E">
      <w:pPr>
        <w:pStyle w:val="a"/>
        <w:spacing w:line="480" w:lineRule="auto"/>
        <w:ind w:firstLine="720"/>
        <w:rPr>
          <w:rFonts w:eastAsia="Times New Roman"/>
          <w:bdr w:val="none" w:sz="0" w:space="0" w:color="auto"/>
        </w:rPr>
      </w:pPr>
      <w:r w:rsidRPr="000C239E">
        <w:rPr>
          <w:rFonts w:eastAsia="Times New Roman"/>
          <w:bdr w:val="none" w:sz="0" w:space="0" w:color="auto"/>
        </w:rPr>
        <w:t xml:space="preserve">In the 'Citizens United', the court provides a controversial interpretation of corruption. Brown </w:t>
      </w:r>
      <w:r w:rsidR="00EC5CCD">
        <w:rPr>
          <w:rFonts w:eastAsia="Times New Roman"/>
          <w:bdr w:val="none" w:sz="0" w:space="0" w:color="auto"/>
        </w:rPr>
        <w:t xml:space="preserve">(2015) </w:t>
      </w:r>
      <w:r w:rsidRPr="000C239E">
        <w:rPr>
          <w:rFonts w:eastAsia="Times New Roman"/>
          <w:bdr w:val="none" w:sz="0" w:space="0" w:color="auto"/>
        </w:rPr>
        <w:t xml:space="preserve">argues that the issue of corruption has been brought up with an aim of dismissing its weight to limit corporate expenses in elections. The existence and meaning of corruption has been limited to money for political favors. According to the classical definition, corruption means bending of public interests to satisfy the private interests. However, in the neoliberal nationality, the public interests do not exist and only private interests are satisfied. All the elements of political culture, public good and body politics are extinct. The ‘Citizens United’ does not figure paying money to get political favors as corruption. </w:t>
      </w:r>
      <w:bookmarkStart w:id="0" w:name="_GoBack"/>
      <w:bookmarkEnd w:id="0"/>
      <w:r w:rsidRPr="000C239E">
        <w:rPr>
          <w:rFonts w:eastAsia="Times New Roman"/>
          <w:bdr w:val="none" w:sz="0" w:space="0" w:color="auto"/>
        </w:rPr>
        <w:t>Furthermore, politicians paying to persuade voters are also not viewed as corruption, thus creating the controversy against what corruption really means. Thus, according to Brown, the Citizens United has failed to inte</w:t>
      </w:r>
      <w:r>
        <w:rPr>
          <w:rFonts w:eastAsia="Times New Roman"/>
          <w:bdr w:val="none" w:sz="0" w:space="0" w:color="auto"/>
        </w:rPr>
        <w:t>rpret</w:t>
      </w:r>
      <w:r w:rsidRPr="000C239E">
        <w:rPr>
          <w:rFonts w:eastAsia="Times New Roman"/>
          <w:bdr w:val="none" w:sz="0" w:space="0" w:color="auto"/>
        </w:rPr>
        <w:t xml:space="preserve"> the real meaning of corruption. </w:t>
      </w:r>
      <w:r w:rsidR="00411FF9">
        <w:rPr>
          <w:rFonts w:eastAsia="Times New Roman"/>
          <w:bdr w:val="none" w:sz="0" w:space="0" w:color="auto"/>
        </w:rPr>
        <w:br w:type="page"/>
      </w:r>
    </w:p>
    <w:p w:rsidR="00411FF9" w:rsidRDefault="00411FF9" w:rsidP="00411FF9">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firstLine="720"/>
        <w:jc w:val="center"/>
        <w:rPr>
          <w:rFonts w:eastAsia="Times New Roman"/>
          <w:bdr w:val="none" w:sz="0" w:space="0" w:color="auto"/>
        </w:rPr>
      </w:pPr>
      <w:r>
        <w:rPr>
          <w:rFonts w:eastAsia="Times New Roman"/>
          <w:bdr w:val="none" w:sz="0" w:space="0" w:color="auto"/>
        </w:rPr>
        <w:lastRenderedPageBreak/>
        <w:t>References</w:t>
      </w:r>
    </w:p>
    <w:p w:rsidR="003B442E" w:rsidRPr="003B442E" w:rsidRDefault="003B442E" w:rsidP="00411FF9">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hanging="720"/>
        <w:rPr>
          <w:rFonts w:eastAsia="Times New Roman"/>
          <w:bdr w:val="none" w:sz="0" w:space="0" w:color="auto"/>
        </w:rPr>
      </w:pPr>
      <w:proofErr w:type="gramStart"/>
      <w:r w:rsidRPr="003B442E">
        <w:rPr>
          <w:rFonts w:eastAsia="Times New Roman"/>
          <w:bdr w:val="none" w:sz="0" w:space="0" w:color="auto"/>
        </w:rPr>
        <w:t>Brown, W. (2015).</w:t>
      </w:r>
      <w:proofErr w:type="gramEnd"/>
      <w:r w:rsidRPr="003B442E">
        <w:rPr>
          <w:rFonts w:eastAsia="Times New Roman"/>
          <w:bdr w:val="none" w:sz="0" w:space="0" w:color="auto"/>
        </w:rPr>
        <w:t xml:space="preserve"> </w:t>
      </w:r>
      <w:proofErr w:type="gramStart"/>
      <w:r w:rsidRPr="003B442E">
        <w:rPr>
          <w:rFonts w:eastAsia="Times New Roman"/>
          <w:i/>
          <w:iCs/>
          <w:bdr w:val="none" w:sz="0" w:space="0" w:color="auto"/>
        </w:rPr>
        <w:t>Undoing the demos: Neoliberalism's stealth revolution</w:t>
      </w:r>
      <w:r w:rsidRPr="003B442E">
        <w:rPr>
          <w:rFonts w:eastAsia="Times New Roman"/>
          <w:bdr w:val="none" w:sz="0" w:space="0" w:color="auto"/>
        </w:rPr>
        <w:t>.</w:t>
      </w:r>
      <w:proofErr w:type="gramEnd"/>
      <w:r w:rsidRPr="003B442E">
        <w:rPr>
          <w:rFonts w:eastAsia="Times New Roman"/>
          <w:bdr w:val="none" w:sz="0" w:space="0" w:color="auto"/>
        </w:rPr>
        <w:t xml:space="preserve"> </w:t>
      </w:r>
      <w:proofErr w:type="spellStart"/>
      <w:r w:rsidRPr="003B442E">
        <w:rPr>
          <w:rFonts w:eastAsia="Times New Roman"/>
          <w:bdr w:val="none" w:sz="0" w:space="0" w:color="auto"/>
        </w:rPr>
        <w:t>Mit</w:t>
      </w:r>
      <w:proofErr w:type="spellEnd"/>
      <w:r w:rsidRPr="003B442E">
        <w:rPr>
          <w:rFonts w:eastAsia="Times New Roman"/>
          <w:bdr w:val="none" w:sz="0" w:space="0" w:color="auto"/>
        </w:rPr>
        <w:t xml:space="preserve"> Press.</w:t>
      </w:r>
    </w:p>
    <w:p w:rsidR="00937DF4" w:rsidRPr="00D94479" w:rsidRDefault="001F02B4" w:rsidP="00D94479">
      <w:pPr>
        <w:pStyle w:val="a"/>
        <w:spacing w:line="480" w:lineRule="auto"/>
        <w:ind w:firstLine="720"/>
        <w:rPr>
          <w:rFonts w:ascii="Times New Roman" w:hAnsi="Times New Roman" w:cs="Times New Roman"/>
          <w:sz w:val="24"/>
          <w:szCs w:val="24"/>
        </w:rPr>
      </w:pPr>
      <w:r w:rsidRPr="00D94479">
        <w:rPr>
          <w:rFonts w:ascii="Times New Roman" w:hAnsi="Times New Roman" w:cs="Times New Roman"/>
          <w:sz w:val="24"/>
          <w:szCs w:val="24"/>
        </w:rPr>
        <w:t xml:space="preserve"> </w:t>
      </w:r>
    </w:p>
    <w:sectPr w:rsidR="00937DF4" w:rsidRPr="00D94479" w:rsidSect="00E04FCC">
      <w:headerReference w:type="default" r:id="rId7"/>
      <w:headerReference w:type="first" r:id="rId8"/>
      <w:pgSz w:w="12240" w:h="15840"/>
      <w:pgMar w:top="1440" w:right="1440" w:bottom="1440" w:left="1440" w:header="720" w:footer="86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801" w:rsidRDefault="002A4801">
      <w:r>
        <w:separator/>
      </w:r>
    </w:p>
  </w:endnote>
  <w:endnote w:type="continuationSeparator" w:id="0">
    <w:p w:rsidR="002A4801" w:rsidRDefault="002A4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801" w:rsidRDefault="002A4801">
      <w:r>
        <w:separator/>
      </w:r>
    </w:p>
  </w:footnote>
  <w:footnote w:type="continuationSeparator" w:id="0">
    <w:p w:rsidR="002A4801" w:rsidRDefault="002A48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42E" w:rsidRPr="00E04FCC" w:rsidRDefault="003B442E" w:rsidP="003B442E">
    <w:pPr>
      <w:pStyle w:val="a"/>
      <w:rPr>
        <w:rFonts w:ascii="Times New Roman" w:hAnsi="Times New Roman" w:cs="Times New Roman"/>
        <w:sz w:val="24"/>
        <w:szCs w:val="24"/>
      </w:rPr>
    </w:pPr>
    <w:r w:rsidRPr="00E04FCC">
      <w:rPr>
        <w:rFonts w:ascii="Times New Roman" w:hAnsi="Times New Roman" w:cs="Times New Roman"/>
        <w:sz w:val="24"/>
        <w:szCs w:val="24"/>
      </w:rPr>
      <w:t>Running head: NOLIBERALISM</w:t>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tab/>
    </w:r>
    <w:r w:rsidR="00E04FCC" w:rsidRPr="00E04FCC">
      <w:rPr>
        <w:rFonts w:ascii="Times New Roman" w:hAnsi="Times New Roman" w:cs="Times New Roman"/>
        <w:sz w:val="24"/>
        <w:szCs w:val="24"/>
      </w:rPr>
      <w:tab/>
    </w:r>
    <w:r w:rsidR="00E04FCC" w:rsidRPr="00E04FCC">
      <w:rPr>
        <w:rFonts w:ascii="Times New Roman" w:hAnsi="Times New Roman" w:cs="Times New Roman"/>
        <w:sz w:val="24"/>
        <w:szCs w:val="24"/>
      </w:rPr>
      <w:tab/>
    </w:r>
    <w:r w:rsidR="00E04FCC" w:rsidRPr="00E04FCC">
      <w:rPr>
        <w:rFonts w:ascii="Times New Roman" w:hAnsi="Times New Roman" w:cs="Times New Roman"/>
        <w:sz w:val="24"/>
        <w:szCs w:val="24"/>
      </w:rPr>
      <w:tab/>
    </w:r>
    <w:r w:rsidR="00E04FCC" w:rsidRPr="00E04FCC">
      <w:rPr>
        <w:rFonts w:ascii="Times New Roman" w:hAnsi="Times New Roman" w:cs="Times New Roman"/>
        <w:sz w:val="24"/>
        <w:szCs w:val="24"/>
      </w:rPr>
      <w:tab/>
    </w:r>
    <w:r w:rsidR="00E04FCC" w:rsidRPr="00E04FCC">
      <w:rPr>
        <w:rFonts w:ascii="Times New Roman" w:hAnsi="Times New Roman" w:cs="Times New Roman"/>
        <w:sz w:val="24"/>
        <w:szCs w:val="24"/>
      </w:rPr>
      <w:tab/>
    </w:r>
    <w:r w:rsidR="00E04FCC" w:rsidRPr="00E04FCC">
      <w:rPr>
        <w:rFonts w:ascii="Times New Roman" w:hAnsi="Times New Roman" w:cs="Times New Roman"/>
        <w:sz w:val="24"/>
        <w:szCs w:val="24"/>
      </w:rPr>
      <w:fldChar w:fldCharType="begin"/>
    </w:r>
    <w:r w:rsidR="00E04FCC" w:rsidRPr="00E04FCC">
      <w:rPr>
        <w:rFonts w:ascii="Times New Roman" w:hAnsi="Times New Roman" w:cs="Times New Roman"/>
        <w:sz w:val="24"/>
        <w:szCs w:val="24"/>
      </w:rPr>
      <w:instrText xml:space="preserve"> PAGE   \* MERGEFORMAT </w:instrText>
    </w:r>
    <w:r w:rsidR="00E04FCC" w:rsidRPr="00E04FCC">
      <w:rPr>
        <w:rFonts w:ascii="Times New Roman" w:hAnsi="Times New Roman" w:cs="Times New Roman"/>
        <w:sz w:val="24"/>
        <w:szCs w:val="24"/>
      </w:rPr>
      <w:fldChar w:fldCharType="separate"/>
    </w:r>
    <w:r w:rsidR="00EC5CCD">
      <w:rPr>
        <w:rFonts w:ascii="Times New Roman" w:hAnsi="Times New Roman" w:cs="Times New Roman"/>
        <w:noProof/>
        <w:sz w:val="24"/>
        <w:szCs w:val="24"/>
      </w:rPr>
      <w:t>2</w:t>
    </w:r>
    <w:r w:rsidR="00E04FCC" w:rsidRPr="00E04FCC">
      <w:rPr>
        <w:rFonts w:ascii="Times New Roman" w:hAnsi="Times New Roman" w:cs="Times New Roman"/>
        <w:noProof/>
        <w:sz w:val="24"/>
        <w:szCs w:val="24"/>
      </w:rPr>
      <w:fldChar w:fldCharType="end"/>
    </w:r>
  </w:p>
  <w:p w:rsidR="00B125A7" w:rsidRDefault="00B125A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FCC" w:rsidRPr="00E04FCC" w:rsidRDefault="00E04FCC" w:rsidP="00E04FCC">
    <w:pPr>
      <w:pStyle w:val="a"/>
      <w:rPr>
        <w:rFonts w:ascii="Times New Roman" w:hAnsi="Times New Roman" w:cs="Times New Roman"/>
        <w:sz w:val="24"/>
        <w:szCs w:val="24"/>
      </w:rPr>
    </w:pPr>
    <w:r w:rsidRPr="00E04FCC">
      <w:rPr>
        <w:rFonts w:ascii="Times New Roman" w:hAnsi="Times New Roman" w:cs="Times New Roman"/>
        <w:sz w:val="24"/>
        <w:szCs w:val="24"/>
      </w:rPr>
      <w:t>Running head: NOLIBERALISM</w:t>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tab/>
    </w:r>
    <w:r w:rsidRPr="00E04FCC">
      <w:rPr>
        <w:rFonts w:ascii="Times New Roman" w:hAnsi="Times New Roman" w:cs="Times New Roman"/>
        <w:sz w:val="24"/>
        <w:szCs w:val="24"/>
      </w:rPr>
      <w:fldChar w:fldCharType="begin"/>
    </w:r>
    <w:r w:rsidRPr="00E04FCC">
      <w:rPr>
        <w:rFonts w:ascii="Times New Roman" w:hAnsi="Times New Roman" w:cs="Times New Roman"/>
        <w:sz w:val="24"/>
        <w:szCs w:val="24"/>
      </w:rPr>
      <w:instrText xml:space="preserve"> PAGE   \* MERGEFORMAT </w:instrText>
    </w:r>
    <w:r w:rsidRPr="00E04FCC">
      <w:rPr>
        <w:rFonts w:ascii="Times New Roman" w:hAnsi="Times New Roman" w:cs="Times New Roman"/>
        <w:sz w:val="24"/>
        <w:szCs w:val="24"/>
      </w:rPr>
      <w:fldChar w:fldCharType="separate"/>
    </w:r>
    <w:r w:rsidR="000C239E">
      <w:rPr>
        <w:rFonts w:ascii="Times New Roman" w:hAnsi="Times New Roman" w:cs="Times New Roman"/>
        <w:noProof/>
        <w:sz w:val="24"/>
        <w:szCs w:val="24"/>
      </w:rPr>
      <w:t>1</w:t>
    </w:r>
    <w:r w:rsidRPr="00E04FCC">
      <w:rPr>
        <w:rFonts w:ascii="Times New Roman" w:hAnsi="Times New Roman" w:cs="Times New Roman"/>
        <w:noProof/>
        <w:sz w:val="24"/>
        <w:szCs w:val="24"/>
      </w:rPr>
      <w:fldChar w:fldCharType="end"/>
    </w:r>
  </w:p>
  <w:p w:rsidR="00E04FCC" w:rsidRDefault="00E04F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B125A7"/>
    <w:rsid w:val="00024DBF"/>
    <w:rsid w:val="000C239E"/>
    <w:rsid w:val="00102FEA"/>
    <w:rsid w:val="00143267"/>
    <w:rsid w:val="0014357B"/>
    <w:rsid w:val="001E043A"/>
    <w:rsid w:val="001F02B4"/>
    <w:rsid w:val="001F53F2"/>
    <w:rsid w:val="001F5811"/>
    <w:rsid w:val="002011D1"/>
    <w:rsid w:val="002A4801"/>
    <w:rsid w:val="00316A94"/>
    <w:rsid w:val="003248CB"/>
    <w:rsid w:val="003431DD"/>
    <w:rsid w:val="003758BD"/>
    <w:rsid w:val="003B442E"/>
    <w:rsid w:val="003D14F5"/>
    <w:rsid w:val="00411FF9"/>
    <w:rsid w:val="0046655D"/>
    <w:rsid w:val="004A597F"/>
    <w:rsid w:val="004D1DAA"/>
    <w:rsid w:val="005455BE"/>
    <w:rsid w:val="005E7F3E"/>
    <w:rsid w:val="006006A7"/>
    <w:rsid w:val="00636E8D"/>
    <w:rsid w:val="00663D5F"/>
    <w:rsid w:val="006A7CB0"/>
    <w:rsid w:val="006F04DE"/>
    <w:rsid w:val="0073338C"/>
    <w:rsid w:val="007508E5"/>
    <w:rsid w:val="00796F0D"/>
    <w:rsid w:val="008D3292"/>
    <w:rsid w:val="00937DF4"/>
    <w:rsid w:val="009842CD"/>
    <w:rsid w:val="009F5A57"/>
    <w:rsid w:val="00A37B9E"/>
    <w:rsid w:val="00B125A7"/>
    <w:rsid w:val="00B92A03"/>
    <w:rsid w:val="00BC6C12"/>
    <w:rsid w:val="00BE5E22"/>
    <w:rsid w:val="00C365B5"/>
    <w:rsid w:val="00D94479"/>
    <w:rsid w:val="00E04FCC"/>
    <w:rsid w:val="00E81263"/>
    <w:rsid w:val="00E9536E"/>
    <w:rsid w:val="00EA768C"/>
    <w:rsid w:val="00EC5CCD"/>
    <w:rsid w:val="00F44C39"/>
    <w:rsid w:val="00FC1030"/>
    <w:rsid w:val="00FC3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a">
    <w:name w:val="默认"/>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3B442E"/>
    <w:pPr>
      <w:tabs>
        <w:tab w:val="center" w:pos="4680"/>
        <w:tab w:val="right" w:pos="9360"/>
      </w:tabs>
    </w:pPr>
  </w:style>
  <w:style w:type="character" w:customStyle="1" w:styleId="HeaderChar">
    <w:name w:val="Header Char"/>
    <w:basedOn w:val="DefaultParagraphFont"/>
    <w:link w:val="Header"/>
    <w:uiPriority w:val="99"/>
    <w:rsid w:val="003B442E"/>
    <w:rPr>
      <w:sz w:val="24"/>
      <w:szCs w:val="24"/>
    </w:rPr>
  </w:style>
  <w:style w:type="paragraph" w:styleId="Footer">
    <w:name w:val="footer"/>
    <w:basedOn w:val="Normal"/>
    <w:link w:val="FooterChar"/>
    <w:uiPriority w:val="99"/>
    <w:unhideWhenUsed/>
    <w:rsid w:val="003B442E"/>
    <w:pPr>
      <w:tabs>
        <w:tab w:val="center" w:pos="4680"/>
        <w:tab w:val="right" w:pos="9360"/>
      </w:tabs>
    </w:pPr>
  </w:style>
  <w:style w:type="character" w:customStyle="1" w:styleId="FooterChar">
    <w:name w:val="Footer Char"/>
    <w:basedOn w:val="DefaultParagraphFont"/>
    <w:link w:val="Footer"/>
    <w:uiPriority w:val="99"/>
    <w:rsid w:val="003B442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a">
    <w:name w:val="默认"/>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3B442E"/>
    <w:pPr>
      <w:tabs>
        <w:tab w:val="center" w:pos="4680"/>
        <w:tab w:val="right" w:pos="9360"/>
      </w:tabs>
    </w:pPr>
  </w:style>
  <w:style w:type="character" w:customStyle="1" w:styleId="HeaderChar">
    <w:name w:val="Header Char"/>
    <w:basedOn w:val="DefaultParagraphFont"/>
    <w:link w:val="Header"/>
    <w:uiPriority w:val="99"/>
    <w:rsid w:val="003B442E"/>
    <w:rPr>
      <w:sz w:val="24"/>
      <w:szCs w:val="24"/>
    </w:rPr>
  </w:style>
  <w:style w:type="paragraph" w:styleId="Footer">
    <w:name w:val="footer"/>
    <w:basedOn w:val="Normal"/>
    <w:link w:val="FooterChar"/>
    <w:uiPriority w:val="99"/>
    <w:unhideWhenUsed/>
    <w:rsid w:val="003B442E"/>
    <w:pPr>
      <w:tabs>
        <w:tab w:val="center" w:pos="4680"/>
        <w:tab w:val="right" w:pos="9360"/>
      </w:tabs>
    </w:pPr>
  </w:style>
  <w:style w:type="character" w:customStyle="1" w:styleId="FooterChar">
    <w:name w:val="Footer Char"/>
    <w:basedOn w:val="DefaultParagraphFont"/>
    <w:link w:val="Footer"/>
    <w:uiPriority w:val="99"/>
    <w:rsid w:val="003B442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6035357">
      <w:bodyDiv w:val="1"/>
      <w:marLeft w:val="0"/>
      <w:marRight w:val="0"/>
      <w:marTop w:val="0"/>
      <w:marBottom w:val="0"/>
      <w:divBdr>
        <w:top w:val="none" w:sz="0" w:space="0" w:color="auto"/>
        <w:left w:val="none" w:sz="0" w:space="0" w:color="auto"/>
        <w:bottom w:val="none" w:sz="0" w:space="0" w:color="auto"/>
        <w:right w:val="none" w:sz="0" w:space="0" w:color="auto"/>
      </w:divBdr>
      <w:divsChild>
        <w:div w:id="2398712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Host Senior</dc:creator>
  <cp:lastModifiedBy>The Host Senior</cp:lastModifiedBy>
  <cp:revision>2</cp:revision>
  <dcterms:created xsi:type="dcterms:W3CDTF">2020-09-16T20:26:00Z</dcterms:created>
  <dcterms:modified xsi:type="dcterms:W3CDTF">2020-09-16T20:26:00Z</dcterms:modified>
</cp:coreProperties>
</file>